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0d0f0a71b06ccb789da12c0a35240284430f2e"/>
    <w:p>
      <w:pPr>
        <w:pStyle w:val="Heading3"/>
      </w:pPr>
      <w:r>
        <w:t xml:space="preserve">Справка о работе комиссии по противодействию коррупции за II полугодие 2016 года</w:t>
      </w:r>
    </w:p>
    <w:p>
      <w:pPr>
        <w:pStyle w:val="FirstParagraph"/>
      </w:pPr>
      <w:r>
        <w:t xml:space="preserve">27.01.2017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http://svao.mos.ru/anti-corruption/plans-papers-reports-reviews-static-information-on-combating-corruption/detail/4782256.html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47822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47822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2025-02-15T23:15:35Z</dcterms:created>
  <dcterms:modified xsi:type="dcterms:W3CDTF">2025-02-15T23:15:35Z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