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67c81f07bc92446bd37733f4598f0d692d7e"/>
    <w:p>
      <w:pPr>
        <w:pStyle w:val="Heading3"/>
      </w:pPr>
      <w:r>
        <w:t xml:space="preserve">ОПОВЕЩЕНИЕ о начале общественных обсуждений по проекту межевания территории транспортно-пересадочного узла «Владыкино» (ТПУ «Владыкино»), (СВАО)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2024-12-02T20:14:56Z</dcterms:created>
  <dcterms:modified xsi:type="dcterms:W3CDTF">2024-12-02T20:14:56Z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