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3d14ca764e95832bbccec9c37e7a9dd80d291"/>
    <w:p>
      <w:pPr>
        <w:pStyle w:val="Heading3"/>
      </w:pPr>
      <w:r>
        <w:t xml:space="preserve">В Марьиной Роще открыли мемориальные доски Героям Советского Союза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http://svao.mos.ru/presscenter/mediagallery/138068/9940697/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068/99406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068/99406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2025-05-13T13:12:30Z</dcterms:created>
  <dcterms:modified xsi:type="dcterms:W3CDTF">2025-05-13T13:12:30Z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