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efa5f64ec92babd33a09d8caac16a99f032b67"/>
    <w:p>
      <w:pPr>
        <w:pStyle w:val="Heading3"/>
      </w:pPr>
      <w:r>
        <w:t xml:space="preserve">Питомцы приюта &amp;quot;Дубовая роща&amp;quot; переезжают в новые вольеры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http://svao.mos.ru/presscenter/mediagallery/139348/10103885/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39348/10103885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39348/10103885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2025-05-05T09:56:40Z</dcterms:created>
  <dcterms:modified xsi:type="dcterms:W3CDTF">2025-05-05T09:56:40Z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