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0fa2bb839fa0807ae0120e517b190be3a4d79"/>
    <w:p>
      <w:pPr>
        <w:pStyle w:val="Heading3"/>
      </w:pPr>
      <w:r>
        <w:t xml:space="preserve">Многодетная семья Кузнецовых отметила День Героев Отечества встречей с космонавтами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http://svao.mos.ru/presscenter/mediagallery/141523/10468418/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23/104684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23/104684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2025-01-31T11:35:44Z</dcterms:created>
  <dcterms:modified xsi:type="dcterms:W3CDTF">2025-01-31T11:35:44Z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