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bdccba27b79e81af23ac2a007f18f6eefb17b"/>
    <w:p>
      <w:pPr>
        <w:pStyle w:val="Heading3"/>
      </w:pPr>
      <w:r>
        <w:t xml:space="preserve">Самый длинный эскалатор БКЛ находится на станции «Марьина Роща»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fc0/k1tgrhykzqv3p3zvqfahi5d2n0vl0qlm/BAL_1176_1_1400x9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Наиболее длинный эскалатор столичного метро расположен теперь на Большой кольцевой линии — на станции «Марьина Роща» в СВАО. Об этом и о других рекордах БКЛ рассказал мэр Москвы Сергей Собянин в своём телеграм-канале.</w:t>
      </w:r>
    </w:p>
    <w:p>
      <w:pPr>
        <w:pStyle w:val="BodyText"/>
      </w:pPr>
      <w:r>
        <w:rPr>
          <w:bCs/>
          <w:b/>
        </w:rPr>
        <w:t xml:space="preserve">Платформа на глубине</w:t>
      </w:r>
    </w:p>
    <w:p>
      <w:pPr>
        <w:pStyle w:val="BodyText"/>
      </w:pPr>
      <w:r>
        <w:t xml:space="preserve">По словам мэра, на станции «Марьина Роща» длина каждого из четырёх эскалаторов большого наклонного хода — 130 метров. Они спускают пассажиров на глубину 64,5 метра. Подъёмники соединяют вестибюль с основной платформой станции. Таким образом «Марьина Роща» забрала пальму первенства у станции «Парк Победы», где длина эскалатора составляет 127 метров.</w:t>
      </w:r>
    </w:p>
    <w:p>
      <w:pPr>
        <w:pStyle w:val="BodyText"/>
      </w:pPr>
      <w:r>
        <w:t xml:space="preserve">Рекорды бьёт и отделка станций БКЛ. Теперь самое большое панно, 163 метра в длину и 7 метров в высоту, расположено именно здесь — на станции «Электрозаводская». А станция «ЦСКА» впечатляет скульптурами спортсменов, каждый монумент весит около полутора тонн.</w:t>
      </w:r>
    </w:p>
    <w:p>
      <w:pPr>
        <w:pStyle w:val="BodyText"/>
      </w:pPr>
      <w:r>
        <w:rPr>
          <w:bCs/>
          <w:b/>
        </w:rPr>
        <w:t xml:space="preserve">Открыли за один раз 10 станций</w:t>
      </w:r>
    </w:p>
    <w:p>
      <w:pPr>
        <w:pStyle w:val="BodyText"/>
      </w:pPr>
      <w:r>
        <w:t xml:space="preserve">Большое кольцо — один из крупнейших в мире проектов в области метростроения. Длина линии 70 километров — вытянись она по прямой, дошла бы от Яхромы до Дмитрова.</w:t>
      </w:r>
    </w:p>
    <w:p>
      <w:pPr>
        <w:pStyle w:val="BodyText"/>
      </w:pPr>
      <w:r>
        <w:t xml:space="preserve">Длина всех проложенных при строительстве БКЛ проводов и силового кабеля около 25 тысяч километров — больше половины протяжённости экватора. А поезда на Большом кольце ежедневно проходят до 450 километров, что больше дистанции от Москвы до Нижнего Новгорода.</w:t>
      </w:r>
    </w:p>
    <w:p>
      <w:pPr>
        <w:pStyle w:val="BodyText"/>
      </w:pPr>
      <w:r>
        <w:t xml:space="preserve">«На одном из этапов строительства одновременно запустили участок длиной 20 километров — 10 станций от «Мнёвников» до «Каховской». Это самый протяжённый участок московского метро, открытый в один день», — сообщил Сергей Собянин.</w:t>
      </w:r>
    </w:p>
    <w:p>
      <w:pPr>
        <w:pStyle w:val="BodyText"/>
      </w:pPr>
      <w:r>
        <w:t xml:space="preserve">Мэр напомнил, что после открытия 1 марта 2023 года движения по всей БКЛ количество станций рельсового транспорта в нашем городе выросло до 355.</w:t>
      </w:r>
    </w:p>
    <w:p>
      <w:pPr>
        <w:pStyle w:val="BodyText"/>
      </w:pPr>
      <w:r>
        <w:rPr>
          <w:bCs/>
          <w:b/>
        </w:rPr>
        <w:t xml:space="preserve">Новые рабочие места</w:t>
      </w:r>
    </w:p>
    <w:p>
      <w:pPr>
        <w:pStyle w:val="BodyText"/>
      </w:pPr>
      <w:r>
        <w:t xml:space="preserve">Столичный рельсовый транспорт развивается в последние годы стремительно. Новые станции метро, Московского центрального кольца и Московских диаметров удобны для жителей и создают дополнительные возможности для экономики столицы.</w:t>
      </w:r>
    </w:p>
    <w:p>
      <w:pPr>
        <w:pStyle w:val="BodyText"/>
      </w:pPr>
      <w:r>
        <w:t xml:space="preserve">«Там, где появляются новые станции, растёт бизнес, создаются рабочие места и точки притяжения», — отметил Сергей Собянин.</w:t>
      </w:r>
    </w:p>
    <w:p>
      <w:pPr>
        <w:pStyle w:val="BodyText"/>
      </w:pPr>
      <w:r>
        <w:t xml:space="preserve">Он добавил, что сеть рельсового транспорта продолжает расти. Уже в этом году Москва планирует запустить движение по 3-му и 4-му Московским центральным диаметрам.</w:t>
      </w:r>
    </w:p>
    <w:p>
      <w:pPr>
        <w:pStyle w:val="BodyText"/>
      </w:pPr>
      <w:r>
        <w:rPr>
          <w:bCs/>
          <w:b/>
        </w:rPr>
        <w:t xml:space="preserve">Станции в СВАО</w:t>
      </w:r>
    </w:p>
    <w:p>
      <w:pPr>
        <w:pStyle w:val="BodyText"/>
      </w:pPr>
      <w:r>
        <w:t xml:space="preserve">На территории нашего округа расположены три станции БКЛ.</w:t>
      </w:r>
    </w:p>
    <w:p>
      <w:pPr>
        <w:pStyle w:val="BodyText"/>
      </w:pPr>
      <w:r>
        <w:t xml:space="preserve">«Савёловская» — на границе Бутырского района, была открыта в 2018 году. С неё можно пересесть на одноимённую станцию «серой» ветки метро и на МЦД-1.</w:t>
      </w:r>
    </w:p>
    <w:p>
      <w:pPr>
        <w:pStyle w:val="BodyText"/>
      </w:pPr>
      <w:r>
        <w:t xml:space="preserve">«Марьина Роща» — на Шереметьевской улице, между 4-ми 5-мпроездами Марьиной Рощи, запущена 1 марта 2023 года. Отсюда можно пересесть на «салатовую» линию и МЦД-2.</w:t>
      </w:r>
    </w:p>
    <w:p>
      <w:pPr>
        <w:pStyle w:val="BodyText"/>
      </w:pPr>
      <w:r>
        <w:t xml:space="preserve">«Рижская» — расположена на Рижской площади, имеет переход на станцию «оранжевой» ветки метро и МЦД-2.</w:t>
      </w:r>
    </w:p>
    <w:p>
      <w:pPr>
        <w:pStyle w:val="BodyText"/>
      </w:pPr>
      <w:r>
        <w:rPr>
          <w:iCs/>
          <w:i/>
          <w:bCs/>
          <w:b/>
        </w:rPr>
        <w:t xml:space="preserve">Фото: Роман Балаев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http://svao.mos.ru/presscenter/news/detail/11478806.html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478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478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2025-02-18T17:02:58Z</dcterms:created>
  <dcterms:modified xsi:type="dcterms:W3CDTF">2025-02-18T17:02:58Z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