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ab4d1c4e7d61799068f980a4f7b83afd012ff3"/>
    <w:p>
      <w:pPr>
        <w:pStyle w:val="Heading3"/>
      </w:pPr>
      <w:r>
        <w:t xml:space="preserve">К концу года в Бибиреве планируют построить ФОК</w:t>
      </w:r>
    </w:p>
    <w:p>
      <w:pPr>
        <w:pStyle w:val="FirstParagraph"/>
      </w:pPr>
      <w:r>
        <w:t xml:space="preserve">24.05.2023</w:t>
      </w:r>
    </w:p>
    <w:p>
      <w:pPr>
        <w:pStyle w:val="BodyText"/>
      </w:pPr>
      <w:r>
        <w:t xml:space="preserve">Программа комплексного развития районов позволяет улучшить качество жизни в самых отдалённых уголках столицы. На своём сайте www.sobyanin.ru мэр Москвы Сергей Собянин рассказал, что уже сделано и что предстоит сделать для создания качественной городской среды в Алтуфьевском районе, в Бибиреве и Лианозове.</w:t>
      </w:r>
    </w:p>
    <w:p>
      <w:pPr>
        <w:pStyle w:val="BodyText"/>
      </w:pPr>
      <w:r>
        <w:rPr>
          <w:bCs/>
          <w:b/>
        </w:rPr>
        <w:t xml:space="preserve">Метро тянется на север</w:t>
      </w:r>
    </w:p>
    <w:p>
      <w:pPr>
        <w:pStyle w:val="BodyText"/>
      </w:pPr>
      <w:r>
        <w:t xml:space="preserve">В трёх районах, расположенных вдоль Алтуфьевского шоссе, проживают 300 тысяч москвичей. За последние годы удалось существенно улучшить их транспортное обслуживание. Так, в 2019 году сюда пришло наземное метро. На электрички МЦД-1 можно сесть на станциях Бескудниково, Лианозово и Марк.</w:t>
      </w:r>
    </w:p>
    <w:p>
      <w:pPr>
        <w:pStyle w:val="BodyText"/>
      </w:pPr>
      <w:r>
        <w:t xml:space="preserve">Сейчас строится станция «Лианозово» Люблинско-Дмитровской линии подземки, завершить работы планируют до конца года. Она станет основой для транспортно-пересадочного узла, где пассажиры смогут пересесть с метро на МЦД и автобусы.</w:t>
      </w:r>
    </w:p>
    <w:p>
      <w:pPr>
        <w:pStyle w:val="BodyText"/>
      </w:pPr>
      <w:r>
        <w:t xml:space="preserve">Кроме того, транспортная ситуация улучшилась после реконструкции Лианозовского проезда, Новодачного шоссе, Череповецкой улицы, развязок МКАД с Дмитровским и Осташковским шоссе. А до конца года завершится и модернизация Алтуфьевской развязки.</w:t>
      </w:r>
    </w:p>
    <w:p>
      <w:pPr>
        <w:pStyle w:val="BodyText"/>
      </w:pPr>
      <w:r>
        <w:rPr>
          <w:bCs/>
          <w:b/>
        </w:rPr>
        <w:t xml:space="preserve">Облагородят три пруда</w:t>
      </w:r>
    </w:p>
    <w:p>
      <w:pPr>
        <w:pStyle w:val="BodyText"/>
      </w:pPr>
      <w:r>
        <w:t xml:space="preserve">Многое сделано и в области благоустройства. В Бибиреве появился оригинальный парк Света со светящимися фигурами и скульптурой «Семейство бобров», на Угличской улице — пешеходная зона «Лианозовский променад», а между улицами Мелеховской, Лескова и Белозерской благоустроен сквер.</w:t>
      </w:r>
    </w:p>
    <w:p>
      <w:pPr>
        <w:pStyle w:val="BodyText"/>
      </w:pPr>
      <w:r>
        <w:t xml:space="preserve">В порядок привели этнографическую деревню «Бибирево»: установили новые детские игровые комплексы, обустроили спортплощадки и поля для мини-футбола, отремонтировали настил сцены, а над ней сделали навес. После благоустройства стало удобнее гулять в Алтуфьевском заказнике.</w:t>
      </w:r>
    </w:p>
    <w:p>
      <w:pPr>
        <w:pStyle w:val="BodyText"/>
      </w:pPr>
      <w:r>
        <w:t xml:space="preserve">«Уютная зона отдыха появилась рядом с прудом у кинотеатра «Марс». Водоём почистили, укрепили берег», — напомнил мэр.</w:t>
      </w:r>
    </w:p>
    <w:p>
      <w:pPr>
        <w:pStyle w:val="BodyText"/>
      </w:pPr>
      <w:r>
        <w:t xml:space="preserve">По его словам, в этом году городские службы проведут реабилитацию Алтуфьевского и двух Лианозовских прудов.</w:t>
      </w:r>
    </w:p>
    <w:p>
      <w:pPr>
        <w:pStyle w:val="BodyText"/>
      </w:pPr>
      <w:r>
        <w:rPr>
          <w:bCs/>
          <w:b/>
        </w:rPr>
        <w:t xml:space="preserve">Социальная сфера</w:t>
      </w:r>
    </w:p>
    <w:p>
      <w:pPr>
        <w:pStyle w:val="BodyText"/>
      </w:pPr>
      <w:r>
        <w:t xml:space="preserve">«Особое внимание уделяем созданию необходимых условий для того, чтобы хорошо учить и лечить», — подчеркнул мэр.</w:t>
      </w:r>
    </w:p>
    <w:p>
      <w:pPr>
        <w:pStyle w:val="BodyText"/>
      </w:pPr>
      <w:r>
        <w:t xml:space="preserve">На улице Корнейчука был построен детский сад с бассейном, на Белозерской — школьный корпус, на Угличской — капитально отремонтировали детсад.</w:t>
      </w:r>
    </w:p>
    <w:p>
      <w:pPr>
        <w:pStyle w:val="BodyText"/>
      </w:pPr>
      <w:r>
        <w:t xml:space="preserve">На Псковской улице построено здание, в котором размещены филиал №5 детской поликлиники №125 и филиал №5 диагностического центра №5. Несколько поликлиник включено в городскую программу комплексной реконструкции. Уже обновили филиалы детской поликлиники №125 на улице Лескова и Новгородской, а также филиалы диагностического центра №5 на Инженерной и на улице Корнейчука. В текущем году планируют завершить реконструкцию главного корпуса этого центра на Абрамцевской улице и филиала на Шенкурском проезде.</w:t>
      </w:r>
    </w:p>
    <w:p>
      <w:pPr>
        <w:pStyle w:val="BodyText"/>
      </w:pPr>
      <w:r>
        <w:t xml:space="preserve">В Бибиреве (ул. Пришвина, 12, корп. 2) и в Алтуфьевском районе (Путевой пр., 20, корп. 2) открыли центры московского долголетия, где работают десятки кружков и секций. Аналогичный центр планируют открыть в Лианозове (Алтуфьевское ш., 91б).</w:t>
      </w:r>
    </w:p>
    <w:p>
      <w:pPr>
        <w:pStyle w:val="BodyText"/>
      </w:pPr>
      <w:r>
        <w:t xml:space="preserve">Мэр добавил, что культурное пространство районов обогатил общественный центр, построенный на месте бывшего кинотеатра «Будапешт».</w:t>
      </w:r>
    </w:p>
    <w:p>
      <w:pPr>
        <w:pStyle w:val="BodyText"/>
      </w:pPr>
      <w:r>
        <w:rPr>
          <w:bCs/>
          <w:b/>
        </w:rPr>
        <w:t xml:space="preserve">Для занятий спортом</w:t>
      </w:r>
    </w:p>
    <w:p>
      <w:pPr>
        <w:pStyle w:val="BodyText"/>
      </w:pPr>
      <w:r>
        <w:t xml:space="preserve">По программе «Мой район» были обновлены школьные стадионы, которые во внеурочное время доступны всем жителям. Например, стадион у школы №1430 (Алтуфьевское ш., 97, корп. 3).</w:t>
      </w:r>
    </w:p>
    <w:p>
      <w:pPr>
        <w:pStyle w:val="BodyText"/>
      </w:pPr>
      <w:r>
        <w:t xml:space="preserve">На Инженерной улице открылся легкоатлетический манеж, на улице Лескова построен корпус с бассейном для училища олимпийского резерва №4 им. Гомельского, на этой же улице обустроен роллердром, а на Вологодском проезде — современный каток. К концу этого года планируют достроить ФОК с бассейнами и тренажёрным залом на Алтуфьевском ш., вл. 100.</w:t>
      </w:r>
    </w:p>
    <w:p>
      <w:pPr>
        <w:pStyle w:val="BodyText"/>
      </w:pPr>
      <w:r>
        <w:rPr>
          <w:bCs/>
          <w:b/>
        </w:rPr>
        <w:t xml:space="preserve">Как идёт реновация</w:t>
      </w:r>
    </w:p>
    <w:p>
      <w:pPr>
        <w:pStyle w:val="BodyText"/>
      </w:pPr>
      <w:r>
        <w:t xml:space="preserve">В районах Алтуфьевский, Бибирево и Лианозово в программе реновации участвуют 10 тысяч жителей 57 домов. Выбраны четыре стартовые площадки. А на Илимской ул., 7, в Лианозове уже построен новый дом, в него переезжают новосёлы.</w:t>
      </w:r>
    </w:p>
    <w:p>
      <w:pPr>
        <w:pStyle w:val="BodyText"/>
      </w:pPr>
      <w:r>
        <w:rPr>
          <w:iCs/>
          <w:i/>
          <w:bCs/>
          <w:b/>
        </w:rPr>
        <w:t xml:space="preserve">Фото: М. Денисова. Пресс-служба мэра и Правительства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http://svao.mos.ru/presscenter/news/detail/11605779.html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116057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116057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2025-05-06T17:59:25Z</dcterms:created>
  <dcterms:modified xsi:type="dcterms:W3CDTF">2025-05-06T17:59:25Z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