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fa52d9bdc248f2b55db3cc4e42f2727c44ec1"/>
    <w:p>
      <w:pPr>
        <w:pStyle w:val="Heading3"/>
      </w:pPr>
      <w:r>
        <w:t xml:space="preserve">Ко Дню города в СВАО организовано более 100 праздничных мероприятий</w:t>
      </w:r>
    </w:p>
    <w:p>
      <w:pPr>
        <w:pStyle w:val="FirstParagraph"/>
      </w:pPr>
      <w:r>
        <w:t xml:space="preserve">05.09.2014</w:t>
      </w:r>
    </w:p>
    <w:p>
      <w:pPr>
        <w:pStyle w:val="BodyText"/>
      </w:pPr>
      <w:r>
        <w:t xml:space="preserve">В День города, который будет отмечаться в Москве в ближайшие выходные, на территории СВАО пройдет более ста мероприятий. Они состоятся в парках, скверах, кинотеатрах, домах культуры, на бульварах и во дворах, сообщила заместитель префекта Юлия Гримальская на оперативном совещании в префектуре.</w:t>
      </w:r>
    </w:p>
    <w:p>
      <w:pPr>
        <w:pStyle w:val="BodyText"/>
      </w:pPr>
      <w:r>
        <w:t xml:space="preserve">- У нас запланировано 117 событий. Из них семь - городского уровня, десять – окружного, остальное – районные и дворовые праздники, торжества возле спортивных объектов и торговых центров, - сказала она.</w:t>
      </w:r>
    </w:p>
    <w:p>
      <w:pPr>
        <w:pStyle w:val="BodyText"/>
      </w:pPr>
      <w:r>
        <w:t xml:space="preserve">По словам Гримальской, уже сегодня в СВАО начнутся празднования – на пересечении Ярославского шоссе с Хибинским проездом откроется народный парк со скульптурой «Паломники», посвященной 700-летию Сергия Радонежского, а в розарии Главного Ботанического сада пройдет «Розовый бал». В субботу, 6 сентября, делегация из СВАО – 350 человек – примет участие в торжественной церемонии открытия Дня города на Красной площади. Главной площадкой окружного уровня традиционно станет Певческое поле; с 13 до 17 часов там состоится театрализованное мероприятие «Москва моя, ты самая любимая!»</w:t>
      </w:r>
    </w:p>
    <w:p>
      <w:pPr>
        <w:pStyle w:val="BodyText"/>
      </w:pPr>
      <w:r>
        <w:t xml:space="preserve">В воскресенье, 7 сентября, после реконструкции откроется КСПК «Останкино». С 11 до 22 часов там будут проходить концерты, спортивные праздники, в том числе – открытие скейт-парка. В 10 утра того же дня на территории ФОК «Яуза» начнется праздник «Москве – спортивные рекорды», во время которого жители смогут посоревноваться в сдаче норм ГТО; с 12 до 17 часов – праздник, посвященный открытию «народного парка» в пойме реки Чермянки.</w:t>
      </w:r>
    </w:p>
    <w:p>
      <w:pPr>
        <w:pStyle w:val="BodyText"/>
      </w:pPr>
      <w:r>
        <w:t xml:space="preserve">- Кроме того, во всех парках округа пройдет фестиваль духовых оркестров. А 6 сентября в 22.00 – праздничные салюты в Гончаровском, Лианозовском, Бабушкинском парках и на Новгородской улице, - сказала Гримальская и добавила, что на Новгородской на время проведения салюта ограничат автомобильное движение.</w:t>
      </w:r>
    </w:p>
    <w:p>
      <w:pPr>
        <w:pStyle w:val="BodyText"/>
      </w:pPr>
      <w:r>
        <w:t xml:space="preserve">Также отпраздновать День города всей семьей можно будет на центральной аллее ВДНХ, где организуют программы для детей.</w:t>
      </w:r>
    </w:p>
    <w:p>
      <w:pPr>
        <w:pStyle w:val="BodyText"/>
      </w:pPr>
      <w:r>
        <w:t xml:space="preserve">- Всего в праздничных мероприятиях примут участие более 270 тысяч жителей, - отметила зампрефекта.</w:t>
      </w:r>
    </w:p>
    <w:p>
      <w:pPr>
        <w:pStyle w:val="BodyText"/>
      </w:pPr>
      <w:r>
        <w:t xml:space="preserve">Она подчеркнула, что в округе к празднику приурочено открытие нескольких образовательных учреждений. На днях открыты новые детские сады на проездах Дежнева и Студеном и блок начальных классов в Северном Медведкове, на следующей неделе еще два детсада появятся на Ботанической и Полярной улицах. Кроме того, в торжественной обстановке откроется новое здание музыкальной школы имени Калинникова в Лианозове.</w:t>
      </w:r>
    </w:p>
    <w:p>
      <w:pPr>
        <w:pStyle w:val="BodyText"/>
      </w:pPr>
      <w:r>
        <w:t xml:space="preserve">Как сообщил заместитель префекта по вопросам ЖКХ Борис Андреев, в преддверии Дня города в СВАО организовано круглосуточное дежурство всех аварийных служб.</w:t>
      </w:r>
    </w:p>
    <w:p>
      <w:pPr>
        <w:pStyle w:val="BodyText"/>
      </w:pPr>
      <w:r>
        <w:t xml:space="preserve">- Эти службы приведены в повышенный уровень готовности, - сказал он.</w:t>
      </w:r>
    </w:p>
    <w:p>
      <w:pPr>
        <w:pStyle w:val="BodyText"/>
      </w:pPr>
      <w:r>
        <w:t xml:space="preserve">Префект Валерий Виноградов выразил уверенность, что все запланированные мероприятия в округе состоятся и будут организованы должным образом.</w:t>
      </w:r>
    </w:p>
    <w:p>
      <w:pPr>
        <w:pStyle w:val="BodyText"/>
      </w:pPr>
      <w:r>
        <w:t xml:space="preserve">- Прошу обратить внимание, что не все жители могут доехать до крупных площадок. Очень надеюсь, что праздники во дворах везде будут успешно приведены. Некоторые из них я собираюсь посетить, - подытожил глава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http://svao.mos.ru/presscenter/news/detail/1264140.html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64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64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2023-11-25T05:59:09Z</dcterms:created>
  <dcterms:modified xsi:type="dcterms:W3CDTF">2023-11-25T05:59:09Z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