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1bdb192e67d60a06b6d5e8e7fee159e99a8f4"/>
    <w:p>
      <w:pPr>
        <w:pStyle w:val="Heading3"/>
      </w:pPr>
      <w:r>
        <w:t xml:space="preserve">Жители округа охотно поддержали моду на придомовые садики</w:t>
      </w:r>
    </w:p>
    <w:p>
      <w:pPr>
        <w:pStyle w:val="FirstParagraph"/>
      </w:pPr>
      <w:r>
        <w:t xml:space="preserve">03.08.2020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2941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vao.mos.ru/www/upload/medialibrary/569/tsvetovo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941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Возле дома 7, корп.1, на Псковской улице такое разнообразие цветников и клумб, что глаза разбегаются. Создательница одного из таких садиков — Людмила Мисягина из первого подъезда.</w:t>
      </w:r>
    </w:p>
    <w:p>
      <w:pPr>
        <w:pStyle w:val="BodyText"/>
      </w:pPr>
      <w:r>
        <w:t xml:space="preserve">— Сейчас у меня цветут роза, астильба, хоста, лилии, рудбекии, петунии, циннии, однолетние и многолетние флоксы, львиный зев — всего не перечислить, — говорит она.</w:t>
      </w:r>
    </w:p>
    <w:p>
      <w:pPr>
        <w:pStyle w:val="BodyText"/>
      </w:pPr>
      <w:r>
        <w:t xml:space="preserve">Талант цветовода у Людмилы обнаружился пять лет назад, когда она согласилась поработать в своём доме консьержем. Начала с малого: перекопала землю и посадила цветы на небольшом участке. Постепенно территория садика стала расширяться. Соседи инициативу поддержали: кто давал деньги на цветы, кто привозил рассаду.</w:t>
      </w:r>
      <w:r>
        <w:br/>
      </w:r>
      <w:r>
        <w:br/>
      </w:r>
      <w:r>
        <w:t xml:space="preserve">— Я вообще не садовод, но вот попробовала — и теперь не могу оторваться, — признаётся Людмила.</w:t>
      </w:r>
      <w:r>
        <w:br/>
      </w:r>
      <w:r>
        <w:br/>
      </w:r>
      <w:r>
        <w:t xml:space="preserve">Ей очень нравится видеть улыбки прохожих, которые вызывает такая красота.</w:t>
      </w:r>
      <w:r>
        <w:br/>
      </w:r>
      <w:r>
        <w:br/>
      </w:r>
      <w:r>
        <w:t xml:space="preserve">— Они улыбаются мне, а я им. И настроение повышается на весь день, — говорит она. — У других подъездов тоже клумбы, созданные консьержами и жителями, — каждая на свой лад. Вот теперь территорию возле торца дома начинаем окультуривать...</w:t>
      </w:r>
      <w:r>
        <w:br/>
      </w:r>
      <w:r>
        <w:br/>
      </w:r>
      <w:r>
        <w:t xml:space="preserve">Цветник у дома 49 на улице Корнейчука тоже местная достопримечательность. Устроила его пенсионерка Екатерина Даниленко. Четыре года назад она взяла кусок автомобильной покрышки и стала выращивать в ней лилии и клещевину. Потом поняла, что во дворе нужен садик со скамейками: жители, прежде всего пенсионеры, смогли бы здесь посидеть, пообщаться или почитать книгу. В палисаднике появились самодельные фигурки аиста и аистёнка, мельница, сухой фонтан с подсветкой.</w:t>
      </w:r>
      <w:r>
        <w:br/>
      </w:r>
      <w:r>
        <w:br/>
      </w:r>
      <w:r>
        <w:t xml:space="preserve">— На днях купила семена бузульника. У него красивые жёлтые цветы. Ещё хочу выложить в садике сухой ручей и сделать мостик через него, — делится планами пенсионерка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http://svao.mos.ru/presscenter/news/detail/9094457.html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9094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9094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2025-03-22T19:23:16Z</dcterms:created>
  <dcterms:modified xsi:type="dcterms:W3CDTF">2025-03-22T19:23:16Z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