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c878b4a682db02dbb4fa29726f6cc05fdcef"/>
    <w:p>
      <w:pPr>
        <w:pStyle w:val="Heading3"/>
      </w:pPr>
      <w:r>
        <w:t xml:space="preserve">Две семьи из Отрадного лишатся квартир из-за долгов за «коммуналку»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rPr>
          <w:iCs/>
          <w:i/>
          <w:bCs/>
          <w:b/>
        </w:rPr>
        <w:t xml:space="preserve">Две семьи из района Отрадное выселят из квартир из-за долгов за жилищно-коммунальные услуги. Должники живут в квартирах на условиях социального найма на улице Якушкина и на Отрадном проезде. За ЖКУ не платят больше двух лет. Первая семья должна более 300 тыс. рублей, вторая — более 550 тыс. рублей.</w:t>
      </w:r>
    </w:p>
    <w:p>
      <w:pPr>
        <w:pStyle w:val="BodyText"/>
      </w:pPr>
      <w:r>
        <w:t xml:space="preserve">Как рассказал заместитель главы управы района Отрадное Андрей Болнокин, должникам предлагали заключить договор о реструктуризации. Тогда можно было бы погашать задолженность по частям.</w:t>
      </w:r>
    </w:p>
    <w:p>
      <w:pPr>
        <w:pStyle w:val="BodyText"/>
      </w:pPr>
      <w:r>
        <w:t xml:space="preserve">— Однако диалог не складывается. Должники отказываются расплачиваться. Ничего не оставалось, как обратиться в суд, — пояснил Болнокин.</w:t>
      </w:r>
    </w:p>
    <w:p>
      <w:pPr>
        <w:pStyle w:val="BodyText"/>
      </w:pPr>
      <w:r>
        <w:t xml:space="preserve">В Бутырском районном суде вердикт уже вынесли. Должникам предоставят жильё меньшей площади.</w:t>
      </w:r>
    </w:p>
    <w:p>
      <w:pPr>
        <w:pStyle w:val="BodyText"/>
      </w:pPr>
      <w:r>
        <w:t xml:space="preserve">Их прежние квартиры отдадут другим жильцам. Плату за них используют для погашения задолженности.</w:t>
      </w:r>
    </w:p>
    <w:p>
      <w:pPr>
        <w:pStyle w:val="BodyText"/>
      </w:pPr>
      <w:r>
        <w:t xml:space="preserve">В Отрадном в квартирах на условиях социального найма проживают ещё 294 семьи с большим долгом за «коммуналку». Ещё по 11 квартирам направлены документы для выселения. Должники тоже могут лишиться жилья, если не начнут гасить задолженность.</w:t>
      </w:r>
    </w:p>
    <w:p>
      <w:pPr>
        <w:pStyle w:val="BodyText"/>
      </w:pPr>
      <w:r>
        <w:rPr>
          <w:iCs/>
          <w:i/>
          <w:bCs/>
          <w:b/>
        </w:rP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http://svao.mos.ru/presscenter/news/detail/9314461.html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314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314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2025-06-14T20:51:35Z</dcterms:created>
  <dcterms:modified xsi:type="dcterms:W3CDTF">2025-06-14T20:51:35Z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