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85ea1a2f49b0406b4786605a24841bf5d00c01"/>
    <w:p>
      <w:pPr>
        <w:pStyle w:val="Heading3"/>
      </w:pPr>
      <w:r>
        <w:t xml:space="preserve">На спортплощадке на Уржумской станет светлей в вечернее время</w:t>
      </w:r>
    </w:p>
    <w:p>
      <w:pPr>
        <w:pStyle w:val="FirstParagraph"/>
      </w:pPr>
      <w:r>
        <w:t xml:space="preserve">17.11.2020</w:t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vao.mos.ru/www/фонарь_ART_9620%20(1)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  <w:bCs/>
          <w:b/>
        </w:rPr>
        <w:t xml:space="preserve">На спортплощадке на Уржумской, 5к2 станет светлее в темное время суток. Об этом сообщили в центре спортивного и творческого развития «Радуга-Свиблово». Его директор Дмитрий Куприянов принял участие в обходе, в рамках которого он вместе с главой управы района Свиблово Андрианом Кучмой и директором «Жилищника» проинспектировал дворы на Уржумской.</w:t>
      </w:r>
    </w:p>
    <w:p>
      <w:pPr>
        <w:pStyle w:val="BodyText"/>
      </w:pPr>
      <w:r>
        <w:t xml:space="preserve">В числе других объектов они осмотрели спортплощадку на Уржумской, 5к2, которая пользуется большой популярностью у спортсменов, а педагоги центра проводят на ней тренировки.</w:t>
      </w:r>
    </w:p>
    <w:p>
      <w:pPr>
        <w:pStyle w:val="BodyText"/>
      </w:pPr>
      <w:r>
        <w:t xml:space="preserve">«Площадка очень популярная. Спортсмены попросили настроить освещение: развернуть пару фонарей, чтобы лучше освещать центр площадки. Это сделает тренировки по вечерам комфортнее», — сообщил Куприянов.</w:t>
      </w:r>
    </w:p>
    <w:p>
      <w:pPr>
        <w:pStyle w:val="BodyText"/>
      </w:pPr>
      <w:r>
        <w:t xml:space="preserve">Глава управы дал поручение обратиться в «ОЭК» для отладки освещения на площадке.</w:t>
      </w:r>
    </w:p>
    <w:p>
      <w:pPr>
        <w:pStyle w:val="BodyText"/>
      </w:pPr>
      <w:r>
        <w:rPr>
          <w:iCs/>
          <w:i/>
          <w:bCs/>
          <w:b/>
        </w:rPr>
        <w:t xml:space="preserve">Фото: Артур Новосильцев, газета «Звездный бульвар»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http://svao.mos.ru/presscenter/news/detail/9433537.html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vao.mos.ru" TargetMode="External" /><Relationship Type="http://schemas.openxmlformats.org/officeDocument/2006/relationships/hyperlink" Id="rId23" Target="http://svao.mos.ru/presscenter/news/detail/943353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vao.mos.ru" TargetMode="External" /><Relationship Type="http://schemas.openxmlformats.org/officeDocument/2006/relationships/hyperlink" Id="rId23" Target="http://svao.mos.ru/presscenter/news/detail/943353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2025-03-07T20:34:52Z</dcterms:created>
  <dcterms:modified xsi:type="dcterms:W3CDTF">2025-03-07T20:34:52Z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