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b6d447b079d17c34a7d0cec2c026ead4c6322"/>
    <w:p>
      <w:pPr>
        <w:pStyle w:val="Heading3"/>
      </w:pPr>
      <w:r>
        <w:t xml:space="preserve">Стоявшие в неположенном месте мусорные бункеры убрали на Менжинского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 улице Менжинского, в районе дома № 32, корпус 3 вывезли бункеры накопителя мусора, расположенные вне контейнерной площадки. Об этом сообщили в районном «Жилищнике».</w:t>
      </w:r>
    </w:p>
    <w:p>
      <w:pPr>
        <w:pStyle w:val="BodyText"/>
      </w:pPr>
      <w:r>
        <w:t xml:space="preserve">«По указанному адресу контейнеры для крупногабаритных отходов вывезены. В настоящее время все замечания устранены», — сообщил директор ГБУ «Жилищник Бабушкинского района» Сергей Карасев.</w:t>
      </w:r>
    </w:p>
    <w:p>
      <w:pPr>
        <w:pStyle w:val="BodyText"/>
      </w:pPr>
      <w:r>
        <w:t xml:space="preserve">Ранее о проблеме сообщали местные жители. Они рассказали, что на улице Менжинского мусорные контейнеры установлены с нарушением установленных норм.</w:t>
      </w:r>
    </w:p>
    <w:p>
      <w:pPr>
        <w:pStyle w:val="BodyText"/>
      </w:pPr>
      <w:r>
        <w:rPr>
          <w:iCs/>
          <w:i/>
          <w:bCs/>
          <w:b/>
        </w:rPr>
        <w:t xml:space="preserve">Фото: архив газеты «Звездный бульвар»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http://svao.mos.ru/presscenter/news/detail/9684297.html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9684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9684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2025-07-24T00:39:23Z</dcterms:created>
  <dcterms:modified xsi:type="dcterms:W3CDTF">2025-07-24T00:39:23Z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