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9c57c74da9d0488a74d2607d27540e72233092"/>
    <w:p>
      <w:pPr>
        <w:pStyle w:val="Heading3"/>
      </w:pPr>
      <w:r>
        <w:t xml:space="preserve">Строительство легкоатлетического манежа на Инженерной проверят эксперты</w:t>
      </w:r>
    </w:p>
    <w:p>
      <w:pPr>
        <w:pStyle w:val="FirstParagraph"/>
      </w:pPr>
      <w:r>
        <w:t xml:space="preserve">18.02.2021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На улице Инженерной завершается строительство легкоатлетического манежа для спортивной школы №82 Москомспорта. Качество работ проверят специалисты ГБУ «ЦЭИИС». Об этом сообщил председатель Мосгосстройнадзора Олег Антосенко.</w:t>
      </w:r>
    </w:p>
    <w:p>
      <w:pPr>
        <w:pStyle w:val="BodyText"/>
      </w:pPr>
      <w:r>
        <w:t xml:space="preserve">«На этой неделе проверят качество инженерных систем здания: отопления, вентиляции, водоотведения, горячего и холодного водоснабжения, а также качество облицовочных, малярных и штукатурных работ, стяжку пола. Кроме того, проведут экспертизу материалов, которые применяются для фасадных и отделочных работ», - рассказал он.</w:t>
      </w:r>
    </w:p>
    <w:p>
      <w:pPr>
        <w:pStyle w:val="BodyText"/>
      </w:pPr>
      <w:r>
        <w:t xml:space="preserve">В крытом манеже будет спортзал, тренировочно-разминочные залы, тренерские и судейские помещения, массажная комната, инфракрасная сауна, кабинет врача, буфет, административные помещения. На прилегающей территории оборудуют парковку.</w:t>
      </w:r>
    </w:p>
    <w:p>
      <w:pPr>
        <w:pStyle w:val="BodyText"/>
      </w:pPr>
      <w:r>
        <w:t xml:space="preserve">Сдать объект планируют в этом году.</w:t>
      </w:r>
    </w:p>
    <w:p>
      <w:pPr>
        <w:pStyle w:val="BodyText"/>
      </w:pPr>
      <w:r>
        <w:rPr>
          <w:iCs/>
          <w:i/>
          <w:bCs/>
          <w:b/>
        </w:rPr>
        <w:t xml:space="preserve">Фото: M24.ru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http://svao.mos.ru/presscenter/news/detail/9725743.html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news/detail/97257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news/detail/97257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2025-07-06T15:03:34Z</dcterms:created>
  <dcterms:modified xsi:type="dcterms:W3CDTF">2025-07-06T15:03:34Z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